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80A" w:rsidRPr="00EA66ED" w:rsidRDefault="00EA66ED" w:rsidP="002A180A">
      <w:pPr>
        <w:spacing w:line="360" w:lineRule="auto"/>
        <w:jc w:val="center"/>
        <w:rPr>
          <w:b/>
          <w:noProof/>
          <w:sz w:val="26"/>
          <w:szCs w:val="26"/>
          <w:lang w:val="vi-VN"/>
        </w:rPr>
      </w:pPr>
      <w:r w:rsidRPr="00EA66ED">
        <w:rPr>
          <w:noProof/>
          <w:sz w:val="26"/>
          <w:szCs w:val="26"/>
          <w:lang w:val="vi-VN"/>
        </w:rPr>
        <w:t xml:space="preserve">Đỗ Văn Hoàn </w:t>
      </w:r>
      <w:r w:rsidR="002A180A" w:rsidRPr="00EA66ED">
        <w:rPr>
          <w:bCs/>
          <w:noProof/>
          <w:sz w:val="26"/>
          <w:szCs w:val="26"/>
          <w:lang w:val="vi-VN"/>
        </w:rPr>
        <w:t xml:space="preserve"> – THCS Lê Ích Mộc – Huyện  Thủy Nguyên</w:t>
      </w:r>
      <w:r w:rsidR="002A180A" w:rsidRPr="00EA66ED">
        <w:rPr>
          <w:b/>
          <w:noProof/>
          <w:sz w:val="26"/>
          <w:szCs w:val="26"/>
          <w:lang w:val="vi-VN"/>
        </w:rPr>
        <w:t xml:space="preserve"> </w:t>
      </w:r>
    </w:p>
    <w:p w:rsidR="00CC6D9E" w:rsidRPr="00EA66ED" w:rsidRDefault="00CC6D9E" w:rsidP="00CC6D9E">
      <w:pPr>
        <w:spacing w:line="360" w:lineRule="auto"/>
        <w:jc w:val="center"/>
        <w:rPr>
          <w:noProof/>
          <w:sz w:val="26"/>
          <w:szCs w:val="26"/>
          <w:lang w:val="vi-VN"/>
        </w:rPr>
      </w:pPr>
      <w:r w:rsidRPr="00EA66ED">
        <w:rPr>
          <w:noProof/>
          <w:sz w:val="26"/>
          <w:szCs w:val="26"/>
          <w:lang w:val="vi-VN"/>
        </w:rPr>
        <w:t>CAUHOI</w:t>
      </w:r>
    </w:p>
    <w:p w:rsidR="00CC6D9E" w:rsidRPr="00EA66ED" w:rsidRDefault="00CC6D9E" w:rsidP="00CC6D9E">
      <w:pPr>
        <w:spacing w:line="360" w:lineRule="auto"/>
        <w:rPr>
          <w:b/>
          <w:noProof/>
          <w:sz w:val="26"/>
          <w:szCs w:val="26"/>
          <w:lang w:val="vi-VN"/>
        </w:rPr>
      </w:pPr>
      <w:r w:rsidRPr="00EA66ED">
        <w:rPr>
          <w:b/>
          <w:noProof/>
          <w:sz w:val="26"/>
          <w:szCs w:val="26"/>
          <w:lang w:val="vi-VN"/>
        </w:rPr>
        <w:t>Bài 2: (1,5 điểm)</w:t>
      </w:r>
    </w:p>
    <w:p w:rsidR="00BF1702" w:rsidRPr="00EA66ED" w:rsidRDefault="00BF1702" w:rsidP="00BF1702">
      <w:pPr>
        <w:rPr>
          <w:noProof/>
          <w:sz w:val="26"/>
          <w:szCs w:val="26"/>
          <w:lang w:val="vi-VN"/>
        </w:rPr>
      </w:pPr>
      <w:r w:rsidRPr="00EA66ED">
        <w:rPr>
          <w:noProof/>
          <w:sz w:val="26"/>
          <w:szCs w:val="26"/>
          <w:lang w:val="vi-VN"/>
        </w:rPr>
        <w:t>1.</w:t>
      </w:r>
      <w:r w:rsidR="00EA66ED" w:rsidRPr="00EA66ED">
        <w:rPr>
          <w:noProof/>
          <w:sz w:val="26"/>
          <w:szCs w:val="26"/>
          <w:lang w:val="vi-VN"/>
        </w:rPr>
        <w:t xml:space="preserve"> </w:t>
      </w:r>
      <w:r w:rsidRPr="00EA66ED">
        <w:rPr>
          <w:noProof/>
          <w:sz w:val="26"/>
          <w:szCs w:val="26"/>
          <w:lang w:val="vi-VN"/>
        </w:rPr>
        <w:t xml:space="preserve">Giải hệ phương trình : </w:t>
      </w:r>
      <w:r w:rsidR="00EA66ED" w:rsidRPr="00EA66ED">
        <w:rPr>
          <w:noProof/>
          <w:position w:val="-30"/>
          <w:sz w:val="26"/>
          <w:szCs w:val="26"/>
          <w:lang w:val="vi-VN"/>
        </w:rPr>
        <w:object w:dxaOrig="126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25pt;height:41.25pt" o:ole="">
            <v:imagedata r:id="rId6" o:title=""/>
          </v:shape>
          <o:OLEObject Type="Embed" ProgID="Equation.DSMT4" ShapeID="_x0000_i1025" DrawAspect="Content" ObjectID="_1707413189" r:id="rId7"/>
        </w:object>
      </w:r>
    </w:p>
    <w:p w:rsidR="009A48B1" w:rsidRPr="00EA66ED" w:rsidRDefault="000C738D" w:rsidP="000C738D">
      <w:pPr>
        <w:jc w:val="both"/>
        <w:rPr>
          <w:noProof/>
          <w:sz w:val="26"/>
          <w:szCs w:val="26"/>
          <w:lang w:val="vi-VN"/>
        </w:rPr>
      </w:pPr>
      <w:r w:rsidRPr="00EA66ED">
        <w:rPr>
          <w:noProof/>
          <w:sz w:val="26"/>
          <w:szCs w:val="26"/>
          <w:lang w:val="vi-VN"/>
        </w:rPr>
        <w:drawing>
          <wp:anchor distT="0" distB="0" distL="114300" distR="114300" simplePos="0" relativeHeight="251657216" behindDoc="0" locked="0" layoutInCell="1" allowOverlap="1">
            <wp:simplePos x="0" y="0"/>
            <wp:positionH relativeFrom="column">
              <wp:posOffset>4395873</wp:posOffset>
            </wp:positionH>
            <wp:positionV relativeFrom="paragraph">
              <wp:posOffset>11310</wp:posOffset>
            </wp:positionV>
            <wp:extent cx="1506931" cy="1689002"/>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6931" cy="1689002"/>
                    </a:xfrm>
                    <a:prstGeom prst="rect">
                      <a:avLst/>
                    </a:prstGeom>
                    <a:noFill/>
                    <a:ln>
                      <a:noFill/>
                    </a:ln>
                  </pic:spPr>
                </pic:pic>
              </a:graphicData>
            </a:graphic>
          </wp:anchor>
        </w:drawing>
      </w:r>
      <w:r w:rsidR="00BF1702" w:rsidRPr="00EA66ED">
        <w:rPr>
          <w:noProof/>
          <w:sz w:val="26"/>
          <w:szCs w:val="26"/>
          <w:lang w:val="vi-VN"/>
        </w:rPr>
        <w:t>2.</w:t>
      </w:r>
      <w:r w:rsidR="009A48B1" w:rsidRPr="00EA66ED">
        <w:rPr>
          <w:noProof/>
          <w:sz w:val="26"/>
          <w:szCs w:val="26"/>
          <w:lang w:val="vi-VN"/>
        </w:rPr>
        <w:t xml:space="preserve"> Với sự phát triển của khoa học kĩ thuật hiện nay, người ta tạo ra nhiều mẫu xe lăn đẹp và tiện dụng cho người khuyết tật. Công ty A đã sản xuất ra những chiếc xe lăn cho người khuyết tật với số vốn ban đầu là 500 triệu đồng. Chi phí để sản xuất ra một chiếc xe lăn là 2 500 000 đồng. Giá bán ra mỗi chiếc là 3 000 000 đồng.</w:t>
      </w:r>
    </w:p>
    <w:p w:rsidR="009A48B1" w:rsidRPr="00EA66ED" w:rsidRDefault="00EA66ED" w:rsidP="00EA66ED">
      <w:pPr>
        <w:tabs>
          <w:tab w:val="left" w:pos="720"/>
        </w:tabs>
        <w:jc w:val="both"/>
        <w:rPr>
          <w:noProof/>
          <w:sz w:val="26"/>
          <w:szCs w:val="26"/>
          <w:lang w:val="vi-VN"/>
        </w:rPr>
      </w:pPr>
      <w:r>
        <w:rPr>
          <w:noProof/>
          <w:sz w:val="26"/>
          <w:szCs w:val="26"/>
          <w:lang w:val="vi-VN"/>
        </w:rPr>
        <w:tab/>
      </w:r>
      <w:r w:rsidR="009A48B1" w:rsidRPr="00EA66ED">
        <w:rPr>
          <w:noProof/>
          <w:sz w:val="26"/>
          <w:szCs w:val="26"/>
          <w:lang w:val="vi-VN"/>
        </w:rPr>
        <w:t xml:space="preserve">a) Viết hàm số biểu diễn tổng số tiền đã đầu tư đến khi sản xuất ra được x chiếc xe lăn (gồm vốn ban đầu và chi phí sản xuất) và hàm số biểu diễn số tiền thu được khi bán ra chiếc xe lăn. </w:t>
      </w:r>
    </w:p>
    <w:p w:rsidR="00BF1702" w:rsidRPr="00EA66ED" w:rsidRDefault="00EA66ED" w:rsidP="00EA66ED">
      <w:pPr>
        <w:tabs>
          <w:tab w:val="left" w:pos="720"/>
        </w:tabs>
        <w:jc w:val="both"/>
        <w:rPr>
          <w:noProof/>
          <w:sz w:val="26"/>
          <w:szCs w:val="26"/>
          <w:lang w:val="vi-VN"/>
        </w:rPr>
      </w:pPr>
      <w:r>
        <w:rPr>
          <w:noProof/>
          <w:sz w:val="26"/>
          <w:szCs w:val="26"/>
          <w:lang w:val="vi-VN"/>
        </w:rPr>
        <w:tab/>
      </w:r>
      <w:r w:rsidR="009A48B1" w:rsidRPr="00EA66ED">
        <w:rPr>
          <w:noProof/>
          <w:sz w:val="26"/>
          <w:szCs w:val="26"/>
          <w:lang w:val="vi-VN"/>
        </w:rPr>
        <w:t xml:space="preserve">b) Hỏi cần phải bán bao nhiêu chiếc xe mới có thể thu hồi được vốn ban đầu? </w:t>
      </w:r>
    </w:p>
    <w:p w:rsidR="00CC6D9E" w:rsidRPr="00EA66ED" w:rsidRDefault="00CC6D9E" w:rsidP="00CC6D9E">
      <w:pPr>
        <w:pStyle w:val="ListParagraph"/>
        <w:spacing w:line="360" w:lineRule="auto"/>
        <w:jc w:val="center"/>
        <w:rPr>
          <w:noProof/>
          <w:sz w:val="26"/>
          <w:szCs w:val="26"/>
          <w:lang w:val="vi-VN"/>
        </w:rPr>
      </w:pPr>
      <w:r w:rsidRPr="00EA66ED">
        <w:rPr>
          <w:noProof/>
          <w:sz w:val="26"/>
          <w:szCs w:val="26"/>
          <w:lang w:val="vi-VN"/>
        </w:rPr>
        <w:t>DAPAN</w:t>
      </w:r>
    </w:p>
    <w:tbl>
      <w:tblPr>
        <w:tblW w:w="9356" w:type="dxa"/>
        <w:tblInd w:w="-5"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ayout w:type="fixed"/>
        <w:tblLook w:val="00A0" w:firstRow="1" w:lastRow="0" w:firstColumn="1" w:lastColumn="0" w:noHBand="0" w:noVBand="0"/>
      </w:tblPr>
      <w:tblGrid>
        <w:gridCol w:w="1560"/>
        <w:gridCol w:w="6662"/>
        <w:gridCol w:w="1134"/>
      </w:tblGrid>
      <w:tr w:rsidR="00CC6D9E" w:rsidRPr="00EA66ED" w:rsidTr="00156450">
        <w:tc>
          <w:tcPr>
            <w:tcW w:w="1560" w:type="dxa"/>
            <w:tcBorders>
              <w:top w:val="single" w:sz="4" w:space="0" w:color="auto"/>
              <w:left w:val="single" w:sz="4" w:space="0" w:color="auto"/>
              <w:bottom w:val="dotted" w:sz="4" w:space="0" w:color="auto"/>
              <w:right w:val="single" w:sz="4" w:space="0" w:color="auto"/>
            </w:tcBorders>
          </w:tcPr>
          <w:p w:rsidR="00CC6D9E" w:rsidRPr="00EA66ED" w:rsidRDefault="00CC6D9E" w:rsidP="00B62D21">
            <w:pPr>
              <w:spacing w:line="360" w:lineRule="auto"/>
              <w:jc w:val="center"/>
              <w:rPr>
                <w:b/>
                <w:noProof/>
                <w:sz w:val="26"/>
                <w:szCs w:val="26"/>
                <w:lang w:val="vi-VN"/>
              </w:rPr>
            </w:pPr>
          </w:p>
        </w:tc>
        <w:tc>
          <w:tcPr>
            <w:tcW w:w="6662" w:type="dxa"/>
            <w:tcBorders>
              <w:top w:val="single" w:sz="4" w:space="0" w:color="auto"/>
              <w:left w:val="single" w:sz="4" w:space="0" w:color="auto"/>
              <w:bottom w:val="dotted" w:sz="4" w:space="0" w:color="auto"/>
              <w:right w:val="single" w:sz="4" w:space="0" w:color="auto"/>
            </w:tcBorders>
          </w:tcPr>
          <w:p w:rsidR="00CC6D9E" w:rsidRPr="00EA66ED" w:rsidRDefault="00CC6D9E" w:rsidP="00B62D21">
            <w:pPr>
              <w:spacing w:line="360" w:lineRule="auto"/>
              <w:jc w:val="center"/>
              <w:rPr>
                <w:b/>
                <w:noProof/>
                <w:sz w:val="26"/>
                <w:szCs w:val="26"/>
                <w:lang w:val="vi-VN"/>
              </w:rPr>
            </w:pPr>
            <w:r w:rsidRPr="00EA66ED">
              <w:rPr>
                <w:b/>
                <w:noProof/>
                <w:sz w:val="26"/>
                <w:szCs w:val="26"/>
                <w:lang w:val="vi-VN"/>
              </w:rPr>
              <w:t>Nội dung cần đạt</w:t>
            </w:r>
          </w:p>
        </w:tc>
        <w:tc>
          <w:tcPr>
            <w:tcW w:w="1134" w:type="dxa"/>
            <w:tcBorders>
              <w:top w:val="single" w:sz="4" w:space="0" w:color="auto"/>
              <w:left w:val="single" w:sz="4" w:space="0" w:color="auto"/>
              <w:bottom w:val="dotted" w:sz="4" w:space="0" w:color="auto"/>
              <w:right w:val="single" w:sz="4" w:space="0" w:color="auto"/>
            </w:tcBorders>
            <w:vAlign w:val="center"/>
          </w:tcPr>
          <w:p w:rsidR="00CC6D9E" w:rsidRPr="00EA66ED" w:rsidRDefault="00CC6D9E" w:rsidP="00B62D21">
            <w:pPr>
              <w:spacing w:line="360" w:lineRule="auto"/>
              <w:ind w:left="3238" w:hanging="3238"/>
              <w:jc w:val="center"/>
              <w:rPr>
                <w:b/>
                <w:noProof/>
                <w:sz w:val="26"/>
                <w:szCs w:val="26"/>
                <w:lang w:val="vi-VN"/>
              </w:rPr>
            </w:pPr>
            <w:r w:rsidRPr="00EA66ED">
              <w:rPr>
                <w:b/>
                <w:noProof/>
                <w:sz w:val="26"/>
                <w:szCs w:val="26"/>
                <w:lang w:val="vi-VN"/>
              </w:rPr>
              <w:t>Điểm</w:t>
            </w:r>
          </w:p>
        </w:tc>
      </w:tr>
      <w:tr w:rsidR="00BF1702" w:rsidRPr="00EA66ED" w:rsidTr="00B83171">
        <w:tc>
          <w:tcPr>
            <w:tcW w:w="1560" w:type="dxa"/>
            <w:tcBorders>
              <w:top w:val="single" w:sz="4" w:space="0" w:color="auto"/>
              <w:left w:val="single" w:sz="4" w:space="0" w:color="auto"/>
              <w:right w:val="single" w:sz="4" w:space="0" w:color="auto"/>
            </w:tcBorders>
          </w:tcPr>
          <w:p w:rsidR="00BF1702" w:rsidRPr="00EA66ED" w:rsidRDefault="00BF1702" w:rsidP="00BF1702">
            <w:pPr>
              <w:spacing w:line="360" w:lineRule="auto"/>
              <w:jc w:val="center"/>
              <w:rPr>
                <w:b/>
                <w:noProof/>
                <w:sz w:val="26"/>
                <w:szCs w:val="26"/>
                <w:lang w:val="vi-VN"/>
              </w:rPr>
            </w:pPr>
            <w:r w:rsidRPr="00EA66ED">
              <w:rPr>
                <w:b/>
                <w:noProof/>
                <w:sz w:val="26"/>
                <w:szCs w:val="26"/>
                <w:lang w:val="vi-VN"/>
              </w:rPr>
              <w:t>1.</w:t>
            </w:r>
          </w:p>
          <w:p w:rsidR="00BF1702" w:rsidRPr="00EA66ED" w:rsidRDefault="00BF1702" w:rsidP="00BF1702">
            <w:pPr>
              <w:spacing w:line="360" w:lineRule="auto"/>
              <w:jc w:val="center"/>
              <w:rPr>
                <w:b/>
                <w:noProof/>
                <w:sz w:val="26"/>
                <w:szCs w:val="26"/>
                <w:lang w:val="vi-VN"/>
              </w:rPr>
            </w:pPr>
            <w:r w:rsidRPr="00EA66ED">
              <w:rPr>
                <w:b/>
                <w:noProof/>
                <w:sz w:val="26"/>
                <w:szCs w:val="26"/>
                <w:lang w:val="vi-VN"/>
              </w:rPr>
              <w:t>(0,75 điểm)</w:t>
            </w:r>
          </w:p>
        </w:tc>
        <w:tc>
          <w:tcPr>
            <w:tcW w:w="6662" w:type="dxa"/>
            <w:tcBorders>
              <w:top w:val="single" w:sz="4" w:space="0" w:color="auto"/>
              <w:left w:val="single" w:sz="4" w:space="0" w:color="auto"/>
              <w:bottom w:val="dotted" w:sz="4" w:space="0" w:color="auto"/>
              <w:right w:val="single" w:sz="4" w:space="0" w:color="auto"/>
            </w:tcBorders>
          </w:tcPr>
          <w:p w:rsidR="00BF1702" w:rsidRPr="00EA66ED" w:rsidRDefault="00BF1702" w:rsidP="00BF1702">
            <w:pPr>
              <w:spacing w:after="240"/>
              <w:rPr>
                <w:noProof/>
                <w:sz w:val="26"/>
                <w:szCs w:val="26"/>
                <w:lang w:val="vi-VN"/>
              </w:rPr>
            </w:pPr>
            <w:r w:rsidRPr="00EA66ED">
              <w:rPr>
                <w:noProof/>
                <w:position w:val="-30"/>
                <w:sz w:val="26"/>
                <w:szCs w:val="26"/>
                <w:lang w:val="vi-VN"/>
              </w:rPr>
              <w:object w:dxaOrig="1260" w:dyaOrig="720">
                <v:shape id="_x0000_i1026" type="#_x0000_t75" style="width:63pt;height:36.75pt" o:ole="">
                  <v:imagedata r:id="rId6" o:title=""/>
                </v:shape>
                <o:OLEObject Type="Embed" ProgID="Equation.DSMT4" ShapeID="_x0000_i1026" DrawAspect="Content" ObjectID="_1707413190" r:id="rId9"/>
              </w:object>
            </w:r>
            <w:r w:rsidRPr="00EA66ED">
              <w:rPr>
                <w:noProof/>
                <w:sz w:val="26"/>
                <w:szCs w:val="26"/>
                <w:lang w:val="vi-VN"/>
              </w:rPr>
              <w:t xml:space="preserve"> </w:t>
            </w:r>
            <w:r w:rsidRPr="00EA66ED">
              <w:rPr>
                <w:noProof/>
                <w:position w:val="-6"/>
                <w:sz w:val="26"/>
                <w:szCs w:val="26"/>
                <w:lang w:val="vi-VN"/>
              </w:rPr>
              <w:object w:dxaOrig="380" w:dyaOrig="260" w14:anchorId="1DA5C5AB">
                <v:shape id="_x0000_i1027" type="#_x0000_t75" style="width:18.75pt;height:12.75pt" o:ole="">
                  <v:imagedata r:id="rId10" o:title=""/>
                </v:shape>
                <o:OLEObject Type="Embed" ProgID="Equation.3" ShapeID="_x0000_i1027" DrawAspect="Content" ObjectID="_1707413191" r:id="rId11"/>
              </w:object>
            </w:r>
            <w:r w:rsidRPr="00EA66ED">
              <w:rPr>
                <w:noProof/>
                <w:position w:val="-30"/>
                <w:sz w:val="26"/>
                <w:szCs w:val="26"/>
                <w:lang w:val="vi-VN"/>
              </w:rPr>
              <w:object w:dxaOrig="1359" w:dyaOrig="720" w14:anchorId="7B9CE86A">
                <v:shape id="_x0000_i1028" type="#_x0000_t75" style="width:68.25pt;height:36pt" o:ole="">
                  <v:imagedata r:id="rId12" o:title=""/>
                </v:shape>
                <o:OLEObject Type="Embed" ProgID="Equation.DSMT4" ShapeID="_x0000_i1028" DrawAspect="Content" ObjectID="_1707413192" r:id="rId13"/>
              </w:object>
            </w:r>
          </w:p>
        </w:tc>
        <w:tc>
          <w:tcPr>
            <w:tcW w:w="1134" w:type="dxa"/>
            <w:tcBorders>
              <w:top w:val="single" w:sz="4" w:space="0" w:color="auto"/>
              <w:left w:val="single" w:sz="4" w:space="0" w:color="auto"/>
              <w:bottom w:val="dotted" w:sz="4" w:space="0" w:color="auto"/>
              <w:right w:val="single" w:sz="4" w:space="0" w:color="auto"/>
            </w:tcBorders>
          </w:tcPr>
          <w:p w:rsidR="00BF1702" w:rsidRPr="00EA66ED" w:rsidRDefault="00BF1702" w:rsidP="000C738D">
            <w:pPr>
              <w:jc w:val="center"/>
              <w:rPr>
                <w:noProof/>
                <w:sz w:val="26"/>
                <w:szCs w:val="26"/>
                <w:lang w:val="vi-VN"/>
              </w:rPr>
            </w:pPr>
            <w:r w:rsidRPr="00EA66ED">
              <w:rPr>
                <w:noProof/>
                <w:sz w:val="26"/>
                <w:szCs w:val="26"/>
                <w:lang w:val="vi-VN"/>
              </w:rPr>
              <w:t>0,25</w:t>
            </w:r>
          </w:p>
        </w:tc>
      </w:tr>
      <w:tr w:rsidR="00BF1702" w:rsidRPr="00EA66ED" w:rsidTr="00156450">
        <w:trPr>
          <w:trHeight w:val="1126"/>
        </w:trPr>
        <w:tc>
          <w:tcPr>
            <w:tcW w:w="1560" w:type="dxa"/>
            <w:tcBorders>
              <w:left w:val="single" w:sz="4" w:space="0" w:color="auto"/>
              <w:right w:val="single" w:sz="4" w:space="0" w:color="auto"/>
            </w:tcBorders>
          </w:tcPr>
          <w:p w:rsidR="00BF1702" w:rsidRPr="00EA66ED" w:rsidRDefault="00BF1702" w:rsidP="00BF1702">
            <w:pPr>
              <w:spacing w:line="360" w:lineRule="auto"/>
              <w:jc w:val="center"/>
              <w:rPr>
                <w:b/>
                <w:noProof/>
                <w:sz w:val="26"/>
                <w:szCs w:val="26"/>
                <w:lang w:val="vi-VN"/>
              </w:rPr>
            </w:pPr>
          </w:p>
        </w:tc>
        <w:tc>
          <w:tcPr>
            <w:tcW w:w="6662" w:type="dxa"/>
            <w:tcBorders>
              <w:top w:val="dotted" w:sz="4" w:space="0" w:color="auto"/>
              <w:left w:val="single" w:sz="4" w:space="0" w:color="auto"/>
              <w:bottom w:val="dotted" w:sz="4" w:space="0" w:color="auto"/>
              <w:right w:val="single" w:sz="4" w:space="0" w:color="auto"/>
            </w:tcBorders>
          </w:tcPr>
          <w:p w:rsidR="00BF1702" w:rsidRPr="00EA66ED" w:rsidRDefault="00BF1702" w:rsidP="00BF1702">
            <w:pPr>
              <w:spacing w:after="240"/>
              <w:rPr>
                <w:noProof/>
                <w:sz w:val="26"/>
                <w:szCs w:val="26"/>
                <w:lang w:val="vi-VN"/>
              </w:rPr>
            </w:pPr>
            <w:r w:rsidRPr="00EA66ED">
              <w:rPr>
                <w:noProof/>
                <w:position w:val="-6"/>
                <w:sz w:val="26"/>
                <w:szCs w:val="26"/>
                <w:lang w:val="vi-VN"/>
              </w:rPr>
              <w:object w:dxaOrig="380" w:dyaOrig="260" w14:anchorId="112714CE">
                <v:shape id="_x0000_i1029" type="#_x0000_t75" style="width:18.75pt;height:12.75pt" o:ole="">
                  <v:imagedata r:id="rId14" o:title=""/>
                </v:shape>
                <o:OLEObject Type="Embed" ProgID="Equation.3" ShapeID="_x0000_i1029" DrawAspect="Content" ObjectID="_1707413193" r:id="rId15"/>
              </w:object>
            </w:r>
            <w:r w:rsidRPr="00EA66ED">
              <w:rPr>
                <w:noProof/>
                <w:position w:val="-30"/>
                <w:sz w:val="26"/>
                <w:szCs w:val="26"/>
                <w:lang w:val="vi-VN"/>
              </w:rPr>
              <w:object w:dxaOrig="1359" w:dyaOrig="720" w14:anchorId="2355D052">
                <v:shape id="_x0000_i1030" type="#_x0000_t75" style="width:72.75pt;height:39pt" o:ole="">
                  <v:imagedata r:id="rId16" o:title=""/>
                </v:shape>
                <o:OLEObject Type="Embed" ProgID="Equation.DSMT4" ShapeID="_x0000_i1030" DrawAspect="Content" ObjectID="_1707413194" r:id="rId17"/>
              </w:object>
            </w:r>
          </w:p>
        </w:tc>
        <w:tc>
          <w:tcPr>
            <w:tcW w:w="1134" w:type="dxa"/>
            <w:tcBorders>
              <w:top w:val="dotted" w:sz="4" w:space="0" w:color="auto"/>
              <w:left w:val="single" w:sz="4" w:space="0" w:color="auto"/>
              <w:bottom w:val="dotted" w:sz="4" w:space="0" w:color="auto"/>
              <w:right w:val="single" w:sz="4" w:space="0" w:color="auto"/>
            </w:tcBorders>
          </w:tcPr>
          <w:p w:rsidR="00BF1702" w:rsidRPr="00EA66ED" w:rsidRDefault="00BF1702" w:rsidP="000C738D">
            <w:pPr>
              <w:jc w:val="center"/>
              <w:rPr>
                <w:noProof/>
                <w:sz w:val="26"/>
                <w:szCs w:val="26"/>
                <w:lang w:val="vi-VN"/>
              </w:rPr>
            </w:pPr>
          </w:p>
          <w:p w:rsidR="00BF1702" w:rsidRPr="00EA66ED" w:rsidRDefault="00BF1702" w:rsidP="000C738D">
            <w:pPr>
              <w:jc w:val="center"/>
              <w:rPr>
                <w:noProof/>
                <w:sz w:val="26"/>
                <w:szCs w:val="26"/>
                <w:lang w:val="vi-VN"/>
              </w:rPr>
            </w:pPr>
            <w:r w:rsidRPr="00EA66ED">
              <w:rPr>
                <w:noProof/>
                <w:sz w:val="26"/>
                <w:szCs w:val="26"/>
                <w:lang w:val="vi-VN"/>
              </w:rPr>
              <w:t>0,25</w:t>
            </w:r>
          </w:p>
        </w:tc>
      </w:tr>
      <w:tr w:rsidR="00BF1702" w:rsidRPr="00EA66ED" w:rsidTr="000C3781">
        <w:trPr>
          <w:trHeight w:val="756"/>
        </w:trPr>
        <w:tc>
          <w:tcPr>
            <w:tcW w:w="1560" w:type="dxa"/>
            <w:tcBorders>
              <w:left w:val="single" w:sz="4" w:space="0" w:color="auto"/>
              <w:right w:val="single" w:sz="4" w:space="0" w:color="auto"/>
            </w:tcBorders>
          </w:tcPr>
          <w:p w:rsidR="00BF1702" w:rsidRPr="00EA66ED" w:rsidRDefault="00BF1702" w:rsidP="00BF1702">
            <w:pPr>
              <w:spacing w:line="360" w:lineRule="auto"/>
              <w:jc w:val="center"/>
              <w:rPr>
                <w:noProof/>
                <w:sz w:val="26"/>
                <w:szCs w:val="26"/>
                <w:lang w:val="vi-VN"/>
              </w:rPr>
            </w:pPr>
          </w:p>
        </w:tc>
        <w:tc>
          <w:tcPr>
            <w:tcW w:w="6662" w:type="dxa"/>
            <w:tcBorders>
              <w:top w:val="dotted" w:sz="4" w:space="0" w:color="auto"/>
              <w:left w:val="single" w:sz="4" w:space="0" w:color="auto"/>
              <w:bottom w:val="dotted" w:sz="4" w:space="0" w:color="auto"/>
              <w:right w:val="single" w:sz="4" w:space="0" w:color="auto"/>
            </w:tcBorders>
          </w:tcPr>
          <w:p w:rsidR="00BF1702" w:rsidRPr="00EA66ED" w:rsidRDefault="00BF1702" w:rsidP="00BF1702">
            <w:pPr>
              <w:spacing w:after="240"/>
              <w:rPr>
                <w:noProof/>
                <w:sz w:val="26"/>
                <w:szCs w:val="26"/>
                <w:lang w:val="vi-VN"/>
              </w:rPr>
            </w:pPr>
            <w:r w:rsidRPr="00EA66ED">
              <w:rPr>
                <w:noProof/>
                <w:position w:val="-6"/>
                <w:sz w:val="26"/>
                <w:szCs w:val="26"/>
                <w:lang w:val="vi-VN"/>
              </w:rPr>
              <w:object w:dxaOrig="380" w:dyaOrig="260" w14:anchorId="74D9A2F6">
                <v:shape id="_x0000_i1031" type="#_x0000_t75" style="width:18.75pt;height:12.75pt" o:ole="">
                  <v:imagedata r:id="rId14" o:title=""/>
                </v:shape>
                <o:OLEObject Type="Embed" ProgID="Equation.3" ShapeID="_x0000_i1031" DrawAspect="Content" ObjectID="_1707413195" r:id="rId18"/>
              </w:object>
            </w:r>
            <w:r w:rsidRPr="00EA66ED">
              <w:rPr>
                <w:noProof/>
                <w:sz w:val="26"/>
                <w:szCs w:val="26"/>
                <w:lang w:val="vi-VN"/>
              </w:rPr>
              <w:t xml:space="preserve"> </w:t>
            </w:r>
            <w:r w:rsidRPr="00EA66ED">
              <w:rPr>
                <w:noProof/>
                <w:position w:val="-30"/>
                <w:sz w:val="26"/>
                <w:szCs w:val="26"/>
                <w:lang w:val="vi-VN"/>
              </w:rPr>
              <w:object w:dxaOrig="820" w:dyaOrig="720" w14:anchorId="5C4D9CE5">
                <v:shape id="_x0000_i1032" type="#_x0000_t75" style="width:41.25pt;height:36pt" o:ole="">
                  <v:imagedata r:id="rId19" o:title=""/>
                </v:shape>
                <o:OLEObject Type="Embed" ProgID="Equation.DSMT4" ShapeID="_x0000_i1032" DrawAspect="Content" ObjectID="_1707413196" r:id="rId20"/>
              </w:object>
            </w:r>
            <w:r w:rsidRPr="00EA66ED">
              <w:rPr>
                <w:noProof/>
                <w:sz w:val="26"/>
                <w:szCs w:val="26"/>
                <w:lang w:val="vi-VN"/>
              </w:rPr>
              <w:t xml:space="preserve"> </w:t>
            </w:r>
          </w:p>
          <w:p w:rsidR="00BF1702" w:rsidRPr="00EA66ED" w:rsidRDefault="00BF1702" w:rsidP="00BF1702">
            <w:pPr>
              <w:spacing w:after="240"/>
              <w:rPr>
                <w:noProof/>
                <w:sz w:val="26"/>
                <w:szCs w:val="26"/>
                <w:lang w:val="vi-VN"/>
              </w:rPr>
            </w:pPr>
            <w:r w:rsidRPr="00EA66ED">
              <w:rPr>
                <w:noProof/>
                <w:sz w:val="26"/>
                <w:szCs w:val="26"/>
                <w:lang w:val="vi-VN"/>
              </w:rPr>
              <w:t>Vậy hệ phương trình có nghiệm duy nhất là (x; y) = (1; –1)</w:t>
            </w:r>
          </w:p>
        </w:tc>
        <w:tc>
          <w:tcPr>
            <w:tcW w:w="1134" w:type="dxa"/>
            <w:tcBorders>
              <w:top w:val="dotted" w:sz="4" w:space="0" w:color="auto"/>
              <w:left w:val="single" w:sz="4" w:space="0" w:color="auto"/>
              <w:bottom w:val="dotted" w:sz="4" w:space="0" w:color="auto"/>
              <w:right w:val="single" w:sz="4" w:space="0" w:color="auto"/>
            </w:tcBorders>
          </w:tcPr>
          <w:p w:rsidR="00BF1702" w:rsidRPr="00EA66ED" w:rsidRDefault="00BF1702" w:rsidP="000C738D">
            <w:pPr>
              <w:jc w:val="center"/>
              <w:rPr>
                <w:noProof/>
                <w:sz w:val="26"/>
                <w:szCs w:val="26"/>
                <w:lang w:val="vi-VN"/>
              </w:rPr>
            </w:pPr>
          </w:p>
          <w:p w:rsidR="00BF1702" w:rsidRPr="00EA66ED" w:rsidRDefault="00BF1702" w:rsidP="000C738D">
            <w:pPr>
              <w:jc w:val="center"/>
              <w:rPr>
                <w:noProof/>
                <w:sz w:val="26"/>
                <w:szCs w:val="26"/>
                <w:lang w:val="vi-VN"/>
              </w:rPr>
            </w:pPr>
            <w:r w:rsidRPr="00EA66ED">
              <w:rPr>
                <w:noProof/>
                <w:sz w:val="26"/>
                <w:szCs w:val="26"/>
                <w:lang w:val="vi-VN"/>
              </w:rPr>
              <w:t>0,25</w:t>
            </w:r>
          </w:p>
        </w:tc>
      </w:tr>
      <w:tr w:rsidR="000C3781" w:rsidRPr="00EA66ED" w:rsidTr="009A48B1">
        <w:tc>
          <w:tcPr>
            <w:tcW w:w="1560" w:type="dxa"/>
            <w:tcBorders>
              <w:left w:val="single" w:sz="4" w:space="0" w:color="auto"/>
              <w:right w:val="single" w:sz="4" w:space="0" w:color="auto"/>
            </w:tcBorders>
          </w:tcPr>
          <w:p w:rsidR="009A48B1" w:rsidRPr="00EA66ED" w:rsidRDefault="009A48B1" w:rsidP="009A48B1">
            <w:pPr>
              <w:spacing w:line="360" w:lineRule="auto"/>
              <w:jc w:val="center"/>
              <w:rPr>
                <w:b/>
                <w:noProof/>
                <w:sz w:val="26"/>
                <w:szCs w:val="26"/>
                <w:lang w:val="vi-VN"/>
              </w:rPr>
            </w:pPr>
            <w:r w:rsidRPr="00EA66ED">
              <w:rPr>
                <w:b/>
                <w:noProof/>
                <w:sz w:val="26"/>
                <w:szCs w:val="26"/>
                <w:lang w:val="vi-VN"/>
              </w:rPr>
              <w:t>2.</w:t>
            </w:r>
          </w:p>
          <w:p w:rsidR="000C3781" w:rsidRPr="00EA66ED" w:rsidRDefault="009A48B1" w:rsidP="009A48B1">
            <w:pPr>
              <w:spacing w:line="360" w:lineRule="auto"/>
              <w:jc w:val="center"/>
              <w:rPr>
                <w:noProof/>
                <w:sz w:val="26"/>
                <w:szCs w:val="26"/>
                <w:lang w:val="vi-VN"/>
              </w:rPr>
            </w:pPr>
            <w:r w:rsidRPr="00EA66ED">
              <w:rPr>
                <w:b/>
                <w:noProof/>
                <w:sz w:val="26"/>
                <w:szCs w:val="26"/>
                <w:lang w:val="vi-VN"/>
              </w:rPr>
              <w:t>(0,75 điểm)</w:t>
            </w:r>
          </w:p>
        </w:tc>
        <w:tc>
          <w:tcPr>
            <w:tcW w:w="6662" w:type="dxa"/>
            <w:tcBorders>
              <w:top w:val="dotted" w:sz="4" w:space="0" w:color="auto"/>
              <w:left w:val="single" w:sz="4" w:space="0" w:color="auto"/>
              <w:bottom w:val="dotted" w:sz="4" w:space="0" w:color="auto"/>
              <w:right w:val="single" w:sz="4" w:space="0" w:color="auto"/>
            </w:tcBorders>
          </w:tcPr>
          <w:p w:rsidR="009A48B1" w:rsidRPr="00EA66ED" w:rsidRDefault="000C3781" w:rsidP="009A48B1">
            <w:pPr>
              <w:jc w:val="both"/>
              <w:rPr>
                <w:noProof/>
                <w:sz w:val="26"/>
                <w:szCs w:val="26"/>
                <w:lang w:val="vi-VN"/>
              </w:rPr>
            </w:pPr>
            <w:r w:rsidRPr="00EA66ED">
              <w:rPr>
                <w:noProof/>
                <w:sz w:val="26"/>
                <w:szCs w:val="26"/>
                <w:lang w:val="vi-VN"/>
              </w:rPr>
              <w:t xml:space="preserve"> </w:t>
            </w:r>
            <w:r w:rsidR="009A48B1" w:rsidRPr="00EA66ED">
              <w:rPr>
                <w:noProof/>
                <w:sz w:val="26"/>
                <w:szCs w:val="26"/>
                <w:lang w:val="vi-VN"/>
              </w:rPr>
              <w:t xml:space="preserve">a)  Hàm số biểu diễn tổng số tiền y (triệu đồng) đã đầu tư đến khi sản xuất ra được x chiếc xe lăn là: </w:t>
            </w:r>
          </w:p>
          <w:p w:rsidR="000C3781" w:rsidRPr="00EA66ED" w:rsidRDefault="009A48B1" w:rsidP="009A48B1">
            <w:pPr>
              <w:jc w:val="both"/>
              <w:rPr>
                <w:noProof/>
                <w:sz w:val="26"/>
                <w:szCs w:val="26"/>
                <w:lang w:val="vi-VN"/>
              </w:rPr>
            </w:pPr>
            <w:r w:rsidRPr="00EA66ED">
              <w:rPr>
                <w:noProof/>
                <w:sz w:val="26"/>
                <w:szCs w:val="26"/>
                <w:lang w:val="vi-VN"/>
              </w:rPr>
              <w:tab/>
            </w:r>
            <w:r w:rsidRPr="00EA66ED">
              <w:rPr>
                <w:noProof/>
                <w:sz w:val="26"/>
                <w:szCs w:val="26"/>
                <w:lang w:val="vi-VN"/>
              </w:rPr>
              <w:tab/>
              <w:t xml:space="preserve">y = 500 + 2,5.x </w:t>
            </w:r>
            <w:r w:rsidRPr="00EA66ED">
              <w:rPr>
                <w:noProof/>
                <w:sz w:val="26"/>
                <w:szCs w:val="26"/>
                <w:lang w:val="vi-VN"/>
              </w:rPr>
              <w:tab/>
            </w:r>
          </w:p>
        </w:tc>
        <w:tc>
          <w:tcPr>
            <w:tcW w:w="1134" w:type="dxa"/>
            <w:tcBorders>
              <w:top w:val="dotted" w:sz="4" w:space="0" w:color="auto"/>
              <w:left w:val="single" w:sz="4" w:space="0" w:color="auto"/>
              <w:bottom w:val="dotted" w:sz="4" w:space="0" w:color="auto"/>
              <w:right w:val="single" w:sz="4" w:space="0" w:color="auto"/>
            </w:tcBorders>
          </w:tcPr>
          <w:p w:rsidR="009A263A" w:rsidRPr="00EA66ED" w:rsidRDefault="009A263A" w:rsidP="000C738D">
            <w:pPr>
              <w:jc w:val="center"/>
              <w:rPr>
                <w:noProof/>
                <w:sz w:val="26"/>
                <w:szCs w:val="26"/>
                <w:lang w:val="vi-VN"/>
              </w:rPr>
            </w:pPr>
          </w:p>
          <w:p w:rsidR="000C3781" w:rsidRPr="00EA66ED" w:rsidRDefault="000C3781" w:rsidP="000C738D">
            <w:pPr>
              <w:jc w:val="center"/>
              <w:rPr>
                <w:noProof/>
                <w:sz w:val="26"/>
                <w:szCs w:val="26"/>
                <w:lang w:val="vi-VN"/>
              </w:rPr>
            </w:pPr>
            <w:r w:rsidRPr="00EA66ED">
              <w:rPr>
                <w:noProof/>
                <w:sz w:val="26"/>
                <w:szCs w:val="26"/>
                <w:lang w:val="vi-VN"/>
              </w:rPr>
              <w:t>0,25</w:t>
            </w:r>
          </w:p>
        </w:tc>
      </w:tr>
      <w:tr w:rsidR="009A48B1" w:rsidRPr="00EA66ED" w:rsidTr="009A48B1">
        <w:tc>
          <w:tcPr>
            <w:tcW w:w="1560" w:type="dxa"/>
            <w:tcBorders>
              <w:left w:val="single" w:sz="4" w:space="0" w:color="auto"/>
              <w:right w:val="single" w:sz="4" w:space="0" w:color="auto"/>
            </w:tcBorders>
          </w:tcPr>
          <w:p w:rsidR="009A48B1" w:rsidRPr="00EA66ED" w:rsidRDefault="009A48B1" w:rsidP="009A48B1">
            <w:pPr>
              <w:spacing w:line="360" w:lineRule="auto"/>
              <w:jc w:val="center"/>
              <w:rPr>
                <w:b/>
                <w:noProof/>
                <w:sz w:val="26"/>
                <w:szCs w:val="26"/>
                <w:lang w:val="vi-VN"/>
              </w:rPr>
            </w:pPr>
          </w:p>
        </w:tc>
        <w:tc>
          <w:tcPr>
            <w:tcW w:w="6662" w:type="dxa"/>
            <w:tcBorders>
              <w:top w:val="dotted" w:sz="4" w:space="0" w:color="auto"/>
              <w:left w:val="single" w:sz="4" w:space="0" w:color="auto"/>
              <w:bottom w:val="dotted" w:sz="4" w:space="0" w:color="auto"/>
              <w:right w:val="single" w:sz="4" w:space="0" w:color="auto"/>
            </w:tcBorders>
          </w:tcPr>
          <w:p w:rsidR="009A48B1" w:rsidRPr="00EA66ED" w:rsidRDefault="009A48B1" w:rsidP="009A48B1">
            <w:pPr>
              <w:jc w:val="both"/>
              <w:rPr>
                <w:noProof/>
                <w:sz w:val="26"/>
                <w:szCs w:val="26"/>
                <w:lang w:val="vi-VN"/>
              </w:rPr>
            </w:pPr>
            <w:r w:rsidRPr="00EA66ED">
              <w:rPr>
                <w:noProof/>
                <w:sz w:val="26"/>
                <w:szCs w:val="26"/>
                <w:lang w:val="vi-VN"/>
              </w:rPr>
              <w:t xml:space="preserve">Hàm số biểu diễn số tiền thu được y (triệu đồng) khi bán ra x chiếc xe lăn là: </w:t>
            </w:r>
          </w:p>
          <w:p w:rsidR="009A48B1" w:rsidRPr="00EA66ED" w:rsidRDefault="009A48B1" w:rsidP="009A48B1">
            <w:pPr>
              <w:jc w:val="both"/>
              <w:rPr>
                <w:noProof/>
                <w:sz w:val="26"/>
                <w:szCs w:val="26"/>
                <w:lang w:val="vi-VN"/>
              </w:rPr>
            </w:pPr>
            <w:r w:rsidRPr="00EA66ED">
              <w:rPr>
                <w:noProof/>
                <w:sz w:val="26"/>
                <w:szCs w:val="26"/>
                <w:lang w:val="vi-VN"/>
              </w:rPr>
              <w:tab/>
            </w:r>
            <w:r w:rsidRPr="00EA66ED">
              <w:rPr>
                <w:noProof/>
                <w:sz w:val="26"/>
                <w:szCs w:val="26"/>
                <w:lang w:val="vi-VN"/>
              </w:rPr>
              <w:tab/>
              <w:t xml:space="preserve">y = 3.x </w:t>
            </w:r>
          </w:p>
          <w:p w:rsidR="009A48B1" w:rsidRPr="00EA66ED" w:rsidRDefault="009A48B1" w:rsidP="009A48B1">
            <w:pPr>
              <w:jc w:val="both"/>
              <w:rPr>
                <w:noProof/>
                <w:sz w:val="26"/>
                <w:szCs w:val="26"/>
                <w:lang w:val="vi-VN"/>
              </w:rPr>
            </w:pPr>
            <w:r w:rsidRPr="00EA66ED">
              <w:rPr>
                <w:noProof/>
                <w:sz w:val="26"/>
                <w:szCs w:val="26"/>
                <w:lang w:val="vi-VN"/>
              </w:rPr>
              <w:tab/>
            </w:r>
          </w:p>
        </w:tc>
        <w:tc>
          <w:tcPr>
            <w:tcW w:w="1134" w:type="dxa"/>
            <w:tcBorders>
              <w:top w:val="dotted" w:sz="4" w:space="0" w:color="auto"/>
              <w:left w:val="single" w:sz="4" w:space="0" w:color="auto"/>
              <w:bottom w:val="dotted" w:sz="4" w:space="0" w:color="auto"/>
              <w:right w:val="single" w:sz="4" w:space="0" w:color="auto"/>
            </w:tcBorders>
          </w:tcPr>
          <w:p w:rsidR="009A263A" w:rsidRPr="00EA66ED" w:rsidRDefault="009A263A" w:rsidP="000C738D">
            <w:pPr>
              <w:jc w:val="center"/>
              <w:rPr>
                <w:noProof/>
                <w:sz w:val="26"/>
                <w:szCs w:val="26"/>
                <w:lang w:val="vi-VN"/>
              </w:rPr>
            </w:pPr>
          </w:p>
          <w:p w:rsidR="009A48B1" w:rsidRPr="00EA66ED" w:rsidRDefault="009A48B1" w:rsidP="000C738D">
            <w:pPr>
              <w:jc w:val="center"/>
              <w:rPr>
                <w:noProof/>
                <w:sz w:val="26"/>
                <w:szCs w:val="26"/>
                <w:lang w:val="vi-VN"/>
              </w:rPr>
            </w:pPr>
            <w:r w:rsidRPr="00EA66ED">
              <w:rPr>
                <w:noProof/>
                <w:sz w:val="26"/>
                <w:szCs w:val="26"/>
                <w:lang w:val="vi-VN"/>
              </w:rPr>
              <w:t>0,25</w:t>
            </w:r>
          </w:p>
        </w:tc>
      </w:tr>
      <w:tr w:rsidR="009A48B1" w:rsidRPr="00EA66ED" w:rsidTr="00156450">
        <w:tc>
          <w:tcPr>
            <w:tcW w:w="1560" w:type="dxa"/>
            <w:tcBorders>
              <w:left w:val="single" w:sz="4" w:space="0" w:color="auto"/>
              <w:bottom w:val="dotted" w:sz="4" w:space="0" w:color="auto"/>
              <w:right w:val="single" w:sz="4" w:space="0" w:color="auto"/>
            </w:tcBorders>
          </w:tcPr>
          <w:p w:rsidR="009A48B1" w:rsidRPr="00EA66ED" w:rsidRDefault="009A48B1" w:rsidP="009A48B1">
            <w:pPr>
              <w:spacing w:line="360" w:lineRule="auto"/>
              <w:jc w:val="center"/>
              <w:rPr>
                <w:b/>
                <w:noProof/>
                <w:sz w:val="26"/>
                <w:szCs w:val="26"/>
                <w:lang w:val="vi-VN"/>
              </w:rPr>
            </w:pPr>
          </w:p>
        </w:tc>
        <w:tc>
          <w:tcPr>
            <w:tcW w:w="6662" w:type="dxa"/>
            <w:tcBorders>
              <w:top w:val="dotted" w:sz="4" w:space="0" w:color="auto"/>
              <w:left w:val="single" w:sz="4" w:space="0" w:color="auto"/>
              <w:bottom w:val="dotted" w:sz="4" w:space="0" w:color="auto"/>
              <w:right w:val="single" w:sz="4" w:space="0" w:color="auto"/>
            </w:tcBorders>
          </w:tcPr>
          <w:p w:rsidR="009A48B1" w:rsidRPr="00EA66ED" w:rsidRDefault="009A48B1" w:rsidP="009A48B1">
            <w:pPr>
              <w:jc w:val="both"/>
              <w:rPr>
                <w:noProof/>
                <w:sz w:val="26"/>
                <w:szCs w:val="26"/>
                <w:lang w:val="vi-VN"/>
              </w:rPr>
            </w:pPr>
            <w:r w:rsidRPr="00EA66ED">
              <w:rPr>
                <w:noProof/>
                <w:sz w:val="26"/>
                <w:szCs w:val="26"/>
                <w:lang w:val="vi-VN"/>
              </w:rPr>
              <w:t xml:space="preserve">b)  Để số tiền bán được và số vốn đầu tư ban đầu bằng nhau, ta có: </w:t>
            </w:r>
          </w:p>
          <w:p w:rsidR="009A48B1" w:rsidRPr="00EA66ED" w:rsidRDefault="009A48B1" w:rsidP="009A48B1">
            <w:pPr>
              <w:jc w:val="both"/>
              <w:rPr>
                <w:noProof/>
                <w:sz w:val="26"/>
                <w:szCs w:val="26"/>
                <w:lang w:val="vi-VN"/>
              </w:rPr>
            </w:pPr>
            <w:r w:rsidRPr="00EA66ED">
              <w:rPr>
                <w:noProof/>
                <w:sz w:val="26"/>
                <w:szCs w:val="26"/>
                <w:lang w:val="vi-VN"/>
              </w:rPr>
              <w:tab/>
            </w:r>
            <w:r w:rsidRPr="00EA66ED">
              <w:rPr>
                <w:noProof/>
                <w:sz w:val="26"/>
                <w:szCs w:val="26"/>
                <w:lang w:val="vi-VN"/>
              </w:rPr>
              <w:tab/>
              <w:t xml:space="preserve">500 + 2,5.x = 3x </w:t>
            </w:r>
            <w:r w:rsidRPr="00EA66ED">
              <w:rPr>
                <w:noProof/>
                <w:position w:val="-10"/>
                <w:sz w:val="26"/>
                <w:szCs w:val="26"/>
                <w:lang w:val="vi-VN"/>
              </w:rPr>
              <w:object w:dxaOrig="2620" w:dyaOrig="320">
                <v:shape id="_x0000_i1033" type="#_x0000_t75" style="width:130.5pt;height:16.5pt" o:ole="">
                  <v:imagedata r:id="rId21" o:title=""/>
                </v:shape>
                <o:OLEObject Type="Embed" ProgID="Equation.3" ShapeID="_x0000_i1033" DrawAspect="Content" ObjectID="_1707413197" r:id="rId22"/>
              </w:object>
            </w:r>
            <w:r w:rsidRPr="00EA66ED">
              <w:rPr>
                <w:noProof/>
                <w:sz w:val="26"/>
                <w:szCs w:val="26"/>
                <w:lang w:val="vi-VN"/>
              </w:rPr>
              <w:t xml:space="preserve"> </w:t>
            </w:r>
          </w:p>
          <w:p w:rsidR="009A48B1" w:rsidRPr="00EA66ED" w:rsidRDefault="009A48B1" w:rsidP="009A48B1">
            <w:pPr>
              <w:jc w:val="both"/>
              <w:rPr>
                <w:noProof/>
                <w:sz w:val="26"/>
                <w:szCs w:val="26"/>
                <w:lang w:val="vi-VN"/>
              </w:rPr>
            </w:pPr>
            <w:r w:rsidRPr="00EA66ED">
              <w:rPr>
                <w:noProof/>
                <w:sz w:val="26"/>
                <w:szCs w:val="26"/>
                <w:lang w:val="vi-VN"/>
              </w:rPr>
              <w:t xml:space="preserve">Vậy công ty A phải bán 1000 chiếc xe lăn mới thu hồi được vốn ban đầu </w:t>
            </w:r>
          </w:p>
          <w:p w:rsidR="009A48B1" w:rsidRPr="00EA66ED" w:rsidRDefault="009A48B1" w:rsidP="009A48B1">
            <w:pPr>
              <w:jc w:val="both"/>
              <w:rPr>
                <w:noProof/>
                <w:sz w:val="26"/>
                <w:szCs w:val="26"/>
                <w:lang w:val="vi-VN"/>
              </w:rPr>
            </w:pPr>
          </w:p>
        </w:tc>
        <w:tc>
          <w:tcPr>
            <w:tcW w:w="1134" w:type="dxa"/>
            <w:tcBorders>
              <w:top w:val="dotted" w:sz="4" w:space="0" w:color="auto"/>
              <w:left w:val="single" w:sz="4" w:space="0" w:color="auto"/>
              <w:bottom w:val="dotted" w:sz="4" w:space="0" w:color="auto"/>
              <w:right w:val="single" w:sz="4" w:space="0" w:color="auto"/>
            </w:tcBorders>
          </w:tcPr>
          <w:p w:rsidR="009A263A" w:rsidRPr="00EA66ED" w:rsidRDefault="009A263A" w:rsidP="000C738D">
            <w:pPr>
              <w:jc w:val="center"/>
              <w:rPr>
                <w:noProof/>
                <w:sz w:val="26"/>
                <w:szCs w:val="26"/>
                <w:lang w:val="vi-VN"/>
              </w:rPr>
            </w:pPr>
          </w:p>
          <w:p w:rsidR="009A263A" w:rsidRPr="00EA66ED" w:rsidRDefault="009A263A" w:rsidP="000C738D">
            <w:pPr>
              <w:jc w:val="center"/>
              <w:rPr>
                <w:noProof/>
                <w:sz w:val="26"/>
                <w:szCs w:val="26"/>
                <w:lang w:val="vi-VN"/>
              </w:rPr>
            </w:pPr>
          </w:p>
          <w:p w:rsidR="009A48B1" w:rsidRPr="00EA66ED" w:rsidRDefault="009A48B1" w:rsidP="000C738D">
            <w:pPr>
              <w:jc w:val="center"/>
              <w:rPr>
                <w:noProof/>
                <w:sz w:val="26"/>
                <w:szCs w:val="26"/>
                <w:lang w:val="vi-VN"/>
              </w:rPr>
            </w:pPr>
            <w:r w:rsidRPr="00EA66ED">
              <w:rPr>
                <w:noProof/>
                <w:sz w:val="26"/>
                <w:szCs w:val="26"/>
                <w:lang w:val="vi-VN"/>
              </w:rPr>
              <w:t>0,25</w:t>
            </w:r>
          </w:p>
        </w:tc>
      </w:tr>
    </w:tbl>
    <w:p w:rsidR="00E42336" w:rsidRPr="00EA66ED" w:rsidRDefault="00E42336" w:rsidP="000C738D">
      <w:pPr>
        <w:rPr>
          <w:noProof/>
          <w:sz w:val="26"/>
          <w:szCs w:val="26"/>
          <w:lang w:val="vi-VN"/>
        </w:rPr>
      </w:pPr>
      <w:bookmarkStart w:id="0" w:name="_GoBack"/>
      <w:bookmarkEnd w:id="0"/>
    </w:p>
    <w:sectPr w:rsidR="00E42336" w:rsidRPr="00EA66ED" w:rsidSect="000C738D">
      <w:pgSz w:w="11907" w:h="16840" w:code="9"/>
      <w:pgMar w:top="810" w:right="1296" w:bottom="1440"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DB87E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96003B"/>
    <w:multiLevelType w:val="hybridMultilevel"/>
    <w:tmpl w:val="908A7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528DE"/>
    <w:multiLevelType w:val="hybridMultilevel"/>
    <w:tmpl w:val="C8F603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DE7B79"/>
    <w:multiLevelType w:val="hybridMultilevel"/>
    <w:tmpl w:val="1BE0A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FB4CAA"/>
    <w:multiLevelType w:val="hybridMultilevel"/>
    <w:tmpl w:val="61464C30"/>
    <w:lvl w:ilvl="0" w:tplc="A3462A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irrorMargins/>
  <w:proofState w:grammar="clean"/>
  <w:defaultTabStop w:val="720"/>
  <w:drawingGridHorizontalSpacing w:val="13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D9E"/>
    <w:rsid w:val="00004332"/>
    <w:rsid w:val="000675AD"/>
    <w:rsid w:val="000C3781"/>
    <w:rsid w:val="000C738D"/>
    <w:rsid w:val="00156450"/>
    <w:rsid w:val="00171DE9"/>
    <w:rsid w:val="002A180A"/>
    <w:rsid w:val="00485EAD"/>
    <w:rsid w:val="007576FA"/>
    <w:rsid w:val="00820249"/>
    <w:rsid w:val="0089485B"/>
    <w:rsid w:val="008B439E"/>
    <w:rsid w:val="0097410F"/>
    <w:rsid w:val="009A263A"/>
    <w:rsid w:val="009A48B1"/>
    <w:rsid w:val="00A07DA5"/>
    <w:rsid w:val="00AA42C9"/>
    <w:rsid w:val="00BE5600"/>
    <w:rsid w:val="00BF1702"/>
    <w:rsid w:val="00CB7422"/>
    <w:rsid w:val="00CC6D9E"/>
    <w:rsid w:val="00E42336"/>
    <w:rsid w:val="00E72931"/>
    <w:rsid w:val="00EA66ED"/>
    <w:rsid w:val="00FB3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19C79"/>
  <w15:docId w15:val="{AC5B83CC-D501-4241-ABE2-90CB31A8B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D9E"/>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CC6D9E"/>
    <w:pPr>
      <w:numPr>
        <w:numId w:val="1"/>
      </w:numPr>
      <w:spacing w:after="200" w:line="276" w:lineRule="auto"/>
      <w:contextualSpacing/>
    </w:pPr>
    <w:rPr>
      <w:rFonts w:ascii="Calibri" w:hAnsi="Calibri"/>
      <w:sz w:val="22"/>
      <w:szCs w:val="22"/>
    </w:rPr>
  </w:style>
  <w:style w:type="paragraph" w:styleId="ListParagraph">
    <w:name w:val="List Paragraph"/>
    <w:basedOn w:val="Normal"/>
    <w:uiPriority w:val="34"/>
    <w:qFormat/>
    <w:rsid w:val="00CC6D9E"/>
    <w:pPr>
      <w:ind w:left="720"/>
      <w:contextualSpacing/>
    </w:pPr>
  </w:style>
  <w:style w:type="paragraph" w:styleId="BalloonText">
    <w:name w:val="Balloon Text"/>
    <w:basedOn w:val="Normal"/>
    <w:link w:val="BalloonTextChar"/>
    <w:uiPriority w:val="99"/>
    <w:semiHidden/>
    <w:unhideWhenUsed/>
    <w:rsid w:val="009A263A"/>
    <w:rPr>
      <w:rFonts w:ascii="Tahoma" w:hAnsi="Tahoma" w:cs="Tahoma"/>
      <w:sz w:val="16"/>
      <w:szCs w:val="16"/>
    </w:rPr>
  </w:style>
  <w:style w:type="character" w:customStyle="1" w:styleId="BalloonTextChar">
    <w:name w:val="Balloon Text Char"/>
    <w:basedOn w:val="DefaultParagraphFont"/>
    <w:link w:val="BalloonText"/>
    <w:uiPriority w:val="99"/>
    <w:semiHidden/>
    <w:rsid w:val="009A263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4.bin"/><Relationship Id="rId18"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oleObject" Target="embeddings/oleObject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EFCA5-697C-4EE4-990F-BC62BCECA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Nguyễn Văn Hạnh</cp:lastModifiedBy>
  <cp:revision>9</cp:revision>
  <dcterms:created xsi:type="dcterms:W3CDTF">2021-02-20T09:04:00Z</dcterms:created>
  <dcterms:modified xsi:type="dcterms:W3CDTF">2022-02-26T13:39:00Z</dcterms:modified>
</cp:coreProperties>
</file>